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CE0BC" w14:textId="77777777" w:rsidR="00540134" w:rsidRDefault="00D848A9">
      <w:pPr>
        <w:keepNext w:val="0"/>
        <w:keepLines w:val="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pict w14:anchorId="77DB7894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0;margin-top:0;width:50pt;height:50pt;z-index:251656704;visibility:hidden">
            <o:lock v:ext="edit" selection="t"/>
          </v:shape>
        </w:pict>
      </w:r>
      <w:r>
        <w:pict w14:anchorId="39ADB6D5">
          <v:shape id="_x0000_s1027" type="#_x0000_t136" style="position:absolute;margin-left:0;margin-top:0;width:50pt;height:50pt;z-index:251657728;visibility:hidden">
            <o:lock v:ext="edit" selection="t"/>
          </v:shape>
        </w:pict>
      </w:r>
      <w:r>
        <w:pict w14:anchorId="584BE6F7">
          <v:shape id="_x0000_s1026" type="#_x0000_t136" style="position:absolute;margin-left:0;margin-top:0;width:50pt;height:50pt;z-index:251658752;visibility:hidden">
            <o:lock v:ext="edit" selection="t"/>
          </v:shape>
        </w:pict>
      </w:r>
    </w:p>
    <w:p w14:paraId="00063B95" w14:textId="2F67A5DD" w:rsidR="00540134" w:rsidRDefault="00F91FDC">
      <w:pPr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AURETH016 Diagnose and repair complex faults in battery electric vehicle powertrains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–</w:t>
      </w:r>
      <w:r w:rsidR="00434E48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FOR PUBLIC REVIEW </w:t>
      </w:r>
      <w:r w:rsidR="00D848A9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(Friday 30</w:t>
      </w:r>
      <w:r w:rsidR="00D848A9" w:rsidRPr="00D848A9"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th</w:t>
      </w:r>
      <w:r w:rsidR="00D848A9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April 2021 – Monday 31</w:t>
      </w:r>
      <w:r w:rsidR="00D848A9" w:rsidRPr="00D848A9"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st</w:t>
      </w:r>
      <w:r w:rsidR="00D848A9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May 2021)</w:t>
      </w:r>
    </w:p>
    <w:p w14:paraId="0A2867D9" w14:textId="77777777" w:rsidR="00540134" w:rsidRDefault="00F91FDC">
      <w:pPr>
        <w:pStyle w:val="Heading1"/>
        <w:keepNext w:val="0"/>
        <w:widowControl w:val="0"/>
      </w:pPr>
      <w:r>
        <w:t>Application</w:t>
      </w:r>
    </w:p>
    <w:p w14:paraId="4B24A375" w14:textId="668F37F4" w:rsidR="00540134" w:rsidRDefault="00F91FDC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This unit describes the skills and knowledge required to diagnose and </w:t>
      </w:r>
      <w:r w:rsidR="00A93B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repair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complex faults in battery electric vehicle (BEV) powertrains. It involves confirming the existence of a fault, developing a diagnostic testing strategy, diagnosing the cause of fault, carrying out the repair, performing post-repair testing and completing workplace processes and documentation.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This unit covers the skills and knowledge required </w:t>
      </w:r>
      <w:r w:rsidR="00671AC5">
        <w:rPr>
          <w:rFonts w:ascii="Times New Roman" w:eastAsia="Times New Roman" w:hAnsi="Times New Roman" w:cs="Times New Roman"/>
          <w:sz w:val="24"/>
          <w:szCs w:val="24"/>
        </w:rPr>
        <w:t>of</w:t>
      </w:r>
      <w:r w:rsidR="00671A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50E4">
        <w:rPr>
          <w:rFonts w:ascii="Times New Roman" w:eastAsia="Times New Roman" w:hAnsi="Times New Roman" w:cs="Times New Roman"/>
          <w:sz w:val="24"/>
          <w:szCs w:val="24"/>
        </w:rPr>
        <w:t xml:space="preserve">those who work in the automotive service and repair industry and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apply battery electric vehicle </w:t>
      </w:r>
      <w:r w:rsidR="00AF0A9E">
        <w:rPr>
          <w:rFonts w:ascii="Times New Roman" w:eastAsia="Times New Roman" w:hAnsi="Times New Roman" w:cs="Times New Roman"/>
          <w:sz w:val="24"/>
          <w:szCs w:val="24"/>
        </w:rPr>
        <w:t xml:space="preserve">safety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procedures.  </w:t>
      </w:r>
    </w:p>
    <w:p w14:paraId="23B3CD19" w14:textId="77777777" w:rsidR="00540134" w:rsidRDefault="00F91FDC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 licensing, legislative or certification requirements apply to this unit at the time of publication.</w:t>
      </w:r>
    </w:p>
    <w:p w14:paraId="4CE1EDE7" w14:textId="77777777" w:rsidR="00540134" w:rsidRDefault="00F91FDC">
      <w:pPr>
        <w:pStyle w:val="Heading1"/>
        <w:keepNext w:val="0"/>
        <w:widowControl w:val="0"/>
      </w:pPr>
      <w:r>
        <w:t>Unit Sector</w:t>
      </w:r>
    </w:p>
    <w:p w14:paraId="12709721" w14:textId="51618802" w:rsidR="00540134" w:rsidRDefault="00F91FDC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Electric Technical – </w:t>
      </w:r>
      <w:r w:rsidR="004F24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Hybrid Vehicle and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Battery Electric Vehicle </w:t>
      </w:r>
    </w:p>
    <w:p w14:paraId="04628929" w14:textId="77777777" w:rsidR="00540134" w:rsidRDefault="00F91FDC">
      <w:pPr>
        <w:pStyle w:val="Heading1"/>
        <w:keepNext w:val="0"/>
        <w:widowControl w:val="0"/>
      </w:pPr>
      <w:r>
        <w:t>Elements and Performance Criteria</w:t>
      </w:r>
    </w:p>
    <w:tbl>
      <w:tblPr>
        <w:tblStyle w:val="a2"/>
        <w:tblW w:w="9764" w:type="dxa"/>
        <w:tblLayout w:type="fixed"/>
        <w:tblLook w:val="0000" w:firstRow="0" w:lastRow="0" w:firstColumn="0" w:lastColumn="0" w:noHBand="0" w:noVBand="0"/>
      </w:tblPr>
      <w:tblGrid>
        <w:gridCol w:w="2925"/>
        <w:gridCol w:w="6839"/>
      </w:tblGrid>
      <w:tr w:rsidR="00540134" w14:paraId="55200D72" w14:textId="7777777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33497E6" w14:textId="77777777" w:rsidR="00540134" w:rsidRDefault="00F91FDC">
            <w:pPr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 xml:space="preserve">     ELEMENT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3B440A0" w14:textId="77777777" w:rsidR="00540134" w:rsidRDefault="00F91FDC">
            <w:pPr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PERFORMANCE CRITERIA</w:t>
            </w:r>
          </w:p>
        </w:tc>
      </w:tr>
      <w:tr w:rsidR="00540134" w14:paraId="790C55C8" w14:textId="77777777">
        <w:tc>
          <w:tcPr>
            <w:tcW w:w="2925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9B0A7A7" w14:textId="77777777" w:rsidR="00540134" w:rsidRDefault="00F91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Elements describe the essential outcomes.</w:t>
            </w:r>
          </w:p>
        </w:tc>
        <w:tc>
          <w:tcPr>
            <w:tcW w:w="6839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91C9853" w14:textId="77777777" w:rsidR="00540134" w:rsidRDefault="00F91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Performance criteria describe the performance needed to demonstrate achievement of the element.</w:t>
            </w:r>
          </w:p>
        </w:tc>
      </w:tr>
      <w:tr w:rsidR="00540134" w14:paraId="413A1A80" w14:textId="7777777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943CB3F" w14:textId="77777777" w:rsidR="00540134" w:rsidRDefault="00F91FD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Prepare to diagnose and repair complex faults in battery electric vehicle powertrains 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8D917CF" w14:textId="77777777" w:rsidR="00540134" w:rsidRDefault="00F91FD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1.1 Identify job requirements from workplace instructions </w:t>
            </w:r>
          </w:p>
          <w:p w14:paraId="6B735DED" w14:textId="77777777" w:rsidR="00540134" w:rsidRDefault="00F91FD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1.2 Identify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information required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diagnosis activity </w:t>
            </w:r>
          </w:p>
          <w:p w14:paraId="43E7455C" w14:textId="1601134D" w:rsidR="00540134" w:rsidRDefault="00F91FD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 Analyse diagnostic options</w:t>
            </w:r>
            <w:r w:rsidR="00F2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source testing strategy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identify cause of fault </w:t>
            </w:r>
            <w:r w:rsidR="00AF0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according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workplace and manufacturer procedures</w:t>
            </w:r>
          </w:p>
          <w:p w14:paraId="1A5CA26E" w14:textId="4E377AA7" w:rsidR="00540134" w:rsidRDefault="00F91FD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 Identify hazards and environmental issues associated with diagnose and repair activity, assess potential risks and implement control measures </w:t>
            </w:r>
            <w:r w:rsidR="00AF0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according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workplace policies and procedures</w:t>
            </w:r>
          </w:p>
          <w:p w14:paraId="6ED01ECA" w14:textId="77777777" w:rsidR="00540134" w:rsidRDefault="00F91FD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 Identify tools and equipment required for testing strategy and establish serviceability according to workplace procedures</w:t>
            </w:r>
          </w:p>
        </w:tc>
      </w:tr>
      <w:tr w:rsidR="00540134" w14:paraId="2842B349" w14:textId="7777777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D1788B9" w14:textId="77777777" w:rsidR="00540134" w:rsidRDefault="00F91FD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Diagnose complex faults in battery electric vehicle powertrains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AE51473" w14:textId="77777777" w:rsidR="00540134" w:rsidRDefault="00F91FD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 Implement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diagnostic tests according to testing strategy, manufacturer and workplace procedures, and workplace health and safety requirements </w:t>
            </w:r>
          </w:p>
          <w:p w14:paraId="014E4158" w14:textId="169A8245" w:rsidR="00540134" w:rsidRDefault="00F91FD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 </w:t>
            </w:r>
            <w:r w:rsidR="00F2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Analyse diagnostic test results and identify cause of fault</w:t>
            </w:r>
          </w:p>
          <w:p w14:paraId="322D7DF9" w14:textId="77777777" w:rsidR="00540134" w:rsidRDefault="00F91FD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 Confirm and report cause of fault according to workplace procedures</w:t>
            </w:r>
          </w:p>
          <w:p w14:paraId="2B5CF57E" w14:textId="4EAA49C4" w:rsidR="00540134" w:rsidRDefault="00F91FDC" w:rsidP="00F271B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 Develop and report recommendations for necessary repairs according to workplace procedure</w:t>
            </w:r>
            <w:r w:rsidR="00F2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</w:tr>
      <w:tr w:rsidR="00540134" w14:paraId="30585842" w14:textId="7777777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1E4C4CF" w14:textId="77777777" w:rsidR="00540134" w:rsidRDefault="00F91FD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 Repair complex faults in battery electric vehicle powertrains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05F0DC1" w14:textId="3562693D" w:rsidR="00540134" w:rsidRDefault="00F91FD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A93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Identify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information required for repair activity </w:t>
            </w:r>
          </w:p>
          <w:p w14:paraId="399F916C" w14:textId="21B9B8F4" w:rsidR="00540134" w:rsidRDefault="00F91FD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 Identify tools, equipment and materials required for repair activity and establish serviceability according to workplace procedures </w:t>
            </w:r>
          </w:p>
          <w:p w14:paraId="399AB866" w14:textId="77777777" w:rsidR="00540134" w:rsidRDefault="00F91FD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 Carry out repairs according to workplace and manufacturer procedures, manufacturer specifications, workplace health and safety and environmental requirements</w:t>
            </w:r>
          </w:p>
          <w:p w14:paraId="5A6D5B67" w14:textId="22CA05CF" w:rsidR="00540134" w:rsidRDefault="00F91FDC" w:rsidP="00F271B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3.4 Carry out post-repair testing according to workplace </w:t>
            </w:r>
            <w:r w:rsidR="00671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manufacturer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procedures, workplace health and safety and environmental requirements</w:t>
            </w:r>
          </w:p>
        </w:tc>
      </w:tr>
      <w:tr w:rsidR="007B036D" w14:paraId="7CAE180A" w14:textId="7777777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09536AF" w14:textId="77777777" w:rsidR="007B036D" w:rsidRDefault="007B036D" w:rsidP="007B036D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Complete work processes</w:t>
            </w:r>
          </w:p>
          <w:p w14:paraId="275FD90D" w14:textId="77777777" w:rsidR="007B036D" w:rsidRPr="007B036D" w:rsidRDefault="007B036D" w:rsidP="007B03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169CC5" w14:textId="77777777" w:rsidR="007B036D" w:rsidRPr="007B036D" w:rsidRDefault="007B036D" w:rsidP="007B03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6028B1" w14:textId="77777777" w:rsidR="007B036D" w:rsidRDefault="007B036D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DDD2793" w14:textId="77777777" w:rsidR="007B036D" w:rsidRDefault="007B036D" w:rsidP="007B036D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4.1 Conduct final inspection according to workplace procedures and confirm vehicle is ready for use </w:t>
            </w:r>
          </w:p>
          <w:p w14:paraId="68441AA0" w14:textId="77777777" w:rsidR="007B036D" w:rsidRDefault="007B036D" w:rsidP="007B036D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 Clear work area and dispose of or recycle materials according to workplace procedures</w:t>
            </w:r>
          </w:p>
          <w:p w14:paraId="5405C6F2" w14:textId="3830C375" w:rsidR="007B036D" w:rsidRDefault="007B036D" w:rsidP="007B036D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Complete documentation according to workplace procedures</w:t>
            </w:r>
          </w:p>
        </w:tc>
      </w:tr>
    </w:tbl>
    <w:p w14:paraId="47718890" w14:textId="392553DB" w:rsidR="00540134" w:rsidRDefault="00F91FDC">
      <w:pPr>
        <w:pStyle w:val="Heading1"/>
      </w:pPr>
      <w:r>
        <w:lastRenderedPageBreak/>
        <w:t xml:space="preserve"> </w:t>
      </w:r>
      <w:r w:rsidR="00A93B00">
        <w:t>F</w:t>
      </w:r>
      <w:r>
        <w:t>oundation Skills</w:t>
      </w:r>
    </w:p>
    <w:p w14:paraId="6990C9B6" w14:textId="77777777" w:rsidR="00540134" w:rsidRDefault="00F91FDC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This section describes those language, literacy, numeracy and employment skills that are essential to performance but not explicit in the performance criteria.</w:t>
      </w:r>
    </w:p>
    <w:tbl>
      <w:tblPr>
        <w:tblStyle w:val="a3"/>
        <w:tblW w:w="9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2"/>
        <w:gridCol w:w="7182"/>
      </w:tblGrid>
      <w:tr w:rsidR="00540134" w14:paraId="3FF8E0C7" w14:textId="77777777">
        <w:tc>
          <w:tcPr>
            <w:tcW w:w="2582" w:type="dxa"/>
          </w:tcPr>
          <w:p w14:paraId="72973D4E" w14:textId="77777777" w:rsidR="00540134" w:rsidRDefault="00F91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Skill</w:t>
            </w:r>
          </w:p>
        </w:tc>
        <w:tc>
          <w:tcPr>
            <w:tcW w:w="7182" w:type="dxa"/>
          </w:tcPr>
          <w:p w14:paraId="2F17D2A5" w14:textId="77777777" w:rsidR="00540134" w:rsidRDefault="00F91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Description</w:t>
            </w:r>
          </w:p>
        </w:tc>
      </w:tr>
      <w:tr w:rsidR="00540134" w14:paraId="61DE7DBD" w14:textId="77777777">
        <w:tc>
          <w:tcPr>
            <w:tcW w:w="2582" w:type="dxa"/>
          </w:tcPr>
          <w:p w14:paraId="49D40E28" w14:textId="77777777" w:rsidR="00540134" w:rsidRDefault="00F91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</w:p>
        </w:tc>
        <w:tc>
          <w:tcPr>
            <w:tcW w:w="7182" w:type="dxa"/>
          </w:tcPr>
          <w:p w14:paraId="672FE288" w14:textId="680EBC12" w:rsidR="00540134" w:rsidRDefault="006322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F91FDC">
              <w:rPr>
                <w:rFonts w:ascii="Times New Roman" w:eastAsia="Times New Roman" w:hAnsi="Times New Roman" w:cs="Times New Roman"/>
                <w:sz w:val="24"/>
                <w:szCs w:val="24"/>
              </w:rPr>
              <w:t>fficiently locates required sources of information</w:t>
            </w:r>
          </w:p>
          <w:p w14:paraId="3312589E" w14:textId="1851E245" w:rsidR="00540134" w:rsidRDefault="006322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="00F91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evelops sequenced plan</w:t>
            </w:r>
            <w:r w:rsidR="00AF0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F91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specific task</w:t>
            </w:r>
            <w:r w:rsidR="00AF0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</w:tr>
      <w:tr w:rsidR="00540134" w14:paraId="1B01021E" w14:textId="77777777">
        <w:tc>
          <w:tcPr>
            <w:tcW w:w="2582" w:type="dxa"/>
          </w:tcPr>
          <w:p w14:paraId="2F8A9B6B" w14:textId="77777777" w:rsidR="00540134" w:rsidRDefault="00F91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Numeracy</w:t>
            </w:r>
          </w:p>
        </w:tc>
        <w:tc>
          <w:tcPr>
            <w:tcW w:w="7182" w:type="dxa"/>
          </w:tcPr>
          <w:p w14:paraId="737936F4" w14:textId="186241D8" w:rsidR="00540134" w:rsidRDefault="006322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="00F91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atches electrical components and part identification numbers to workplace instructions, vehicle, machinery and component part lists, and manufacturer specifications</w:t>
            </w:r>
          </w:p>
          <w:p w14:paraId="0C3E1BBD" w14:textId="0C84A79B" w:rsidR="00540134" w:rsidRDefault="006322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="00F91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nterprets vehicle electrical measurements and readings</w:t>
            </w:r>
          </w:p>
          <w:p w14:paraId="45BAE71E" w14:textId="581E9842" w:rsidR="00540134" w:rsidRDefault="006322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="00F91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easures voltage, current and resistance and uses mathematical operations</w:t>
            </w:r>
          </w:p>
          <w:p w14:paraId="2E41525A" w14:textId="28C40999" w:rsidR="00540134" w:rsidRDefault="006322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F91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alculates deviations from manufacturer specifications</w:t>
            </w:r>
          </w:p>
        </w:tc>
      </w:tr>
      <w:tr w:rsidR="00540134" w14:paraId="4AE16DE2" w14:textId="77777777">
        <w:tc>
          <w:tcPr>
            <w:tcW w:w="2582" w:type="dxa"/>
          </w:tcPr>
          <w:p w14:paraId="10BAEDF3" w14:textId="77777777" w:rsidR="00540134" w:rsidRDefault="00F91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</w:tc>
        <w:tc>
          <w:tcPr>
            <w:tcW w:w="7182" w:type="dxa"/>
          </w:tcPr>
          <w:p w14:paraId="6E474DD4" w14:textId="03B10276" w:rsidR="00540134" w:rsidRDefault="006322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 w:rsidR="00F91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rganises and interprets technical information from workplace procedures, manufacturer procedures and manufacturer specifications</w:t>
            </w:r>
          </w:p>
          <w:p w14:paraId="4081B3F4" w14:textId="38B80E1B" w:rsidR="00540134" w:rsidRDefault="006322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="00F91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nterprets text, symbols and wiring diagrams in information relating to electrical system testing and repair equipment from manufacturer specifications and workplace instructions and procedures</w:t>
            </w:r>
          </w:p>
        </w:tc>
      </w:tr>
      <w:tr w:rsidR="00540134" w14:paraId="2DC20F68" w14:textId="77777777">
        <w:tc>
          <w:tcPr>
            <w:tcW w:w="2582" w:type="dxa"/>
          </w:tcPr>
          <w:p w14:paraId="45415390" w14:textId="77777777" w:rsidR="00540134" w:rsidRDefault="00F91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Oral communication</w:t>
            </w:r>
          </w:p>
        </w:tc>
        <w:tc>
          <w:tcPr>
            <w:tcW w:w="7182" w:type="dxa"/>
          </w:tcPr>
          <w:p w14:paraId="762F9AB1" w14:textId="08020637" w:rsidR="00540134" w:rsidRDefault="006322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F91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larifies instructions</w:t>
            </w:r>
          </w:p>
          <w:p w14:paraId="1B4E8146" w14:textId="50B52EBE" w:rsidR="00540134" w:rsidRDefault="006322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 w:rsidR="00F91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btains information from customers and supervisors</w:t>
            </w:r>
          </w:p>
        </w:tc>
      </w:tr>
      <w:tr w:rsidR="00540134" w14:paraId="3FE66EFD" w14:textId="77777777">
        <w:tc>
          <w:tcPr>
            <w:tcW w:w="2582" w:type="dxa"/>
          </w:tcPr>
          <w:p w14:paraId="08D5CC5F" w14:textId="77777777" w:rsidR="00540134" w:rsidRDefault="00F91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Planning and organising</w:t>
            </w:r>
          </w:p>
        </w:tc>
        <w:tc>
          <w:tcPr>
            <w:tcW w:w="7182" w:type="dxa"/>
          </w:tcPr>
          <w:p w14:paraId="0D0E05D9" w14:textId="51CF02CB" w:rsidR="00540134" w:rsidRDefault="006322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F91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lans own work requirements</w:t>
            </w:r>
          </w:p>
          <w:p w14:paraId="6E03052F" w14:textId="0DAB0270" w:rsidR="00540134" w:rsidRDefault="006322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F91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rioritises actions to achieve required outcomes</w:t>
            </w:r>
          </w:p>
          <w:p w14:paraId="04EAD47D" w14:textId="74892A3F" w:rsidR="00540134" w:rsidRDefault="006322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="00F91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nsures tasks are completed within workplace timeframes</w:t>
            </w:r>
          </w:p>
        </w:tc>
      </w:tr>
      <w:tr w:rsidR="00540134" w14:paraId="4907877D" w14:textId="77777777">
        <w:tc>
          <w:tcPr>
            <w:tcW w:w="2582" w:type="dxa"/>
          </w:tcPr>
          <w:p w14:paraId="063CC6DE" w14:textId="77777777" w:rsidR="00540134" w:rsidRDefault="00F91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Technology</w:t>
            </w:r>
          </w:p>
        </w:tc>
        <w:tc>
          <w:tcPr>
            <w:tcW w:w="7182" w:type="dxa"/>
          </w:tcPr>
          <w:p w14:paraId="64A5D5CA" w14:textId="1F628A1F" w:rsidR="00540134" w:rsidRDefault="006322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 w:rsidR="00F91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</w:t>
            </w:r>
            <w:r w:rsidR="00671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F91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specialised diagnostic equipment </w:t>
            </w:r>
          </w:p>
        </w:tc>
      </w:tr>
    </w:tbl>
    <w:p w14:paraId="40E5AFD6" w14:textId="3588EB43" w:rsidR="00540134" w:rsidRDefault="00F91FDC">
      <w:pPr>
        <w:pStyle w:val="Heading1"/>
        <w:keepNext w:val="0"/>
        <w:widowControl w:val="0"/>
      </w:pPr>
      <w:bookmarkStart w:id="2" w:name="_heading=h.30j0zll" w:colFirst="0" w:colLast="0"/>
      <w:bookmarkEnd w:id="2"/>
      <w:r>
        <w:t>Unit Mapping Information</w:t>
      </w:r>
    </w:p>
    <w:p w14:paraId="46976E06" w14:textId="77777777" w:rsidR="00540134" w:rsidRDefault="00F91FDC">
      <w:pPr>
        <w:pStyle w:val="Heading1"/>
        <w:widowControl w:val="0"/>
      </w:pPr>
      <w:r>
        <w:rPr>
          <w:b w:val="0"/>
          <w:sz w:val="24"/>
          <w:szCs w:val="24"/>
        </w:rPr>
        <w:t>No equivalent unit. New unit.</w:t>
      </w:r>
    </w:p>
    <w:p w14:paraId="3A64A862" w14:textId="77777777" w:rsidR="00540134" w:rsidRDefault="00F91FDC">
      <w:pPr>
        <w:pStyle w:val="Heading1"/>
        <w:keepNext w:val="0"/>
        <w:widowControl w:val="0"/>
      </w:pPr>
      <w:r>
        <w:t>Links</w:t>
      </w:r>
    </w:p>
    <w:p w14:paraId="429C8707" w14:textId="77777777" w:rsidR="00540134" w:rsidRDefault="00F91FDC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Companion Volume Implementation Guide is found on VETNet: https://vetnet.gov.au/Pages/TrainingDocs.aspx?q=b4278d82-d487-4070-a8c4-78045ec695b1</w:t>
      </w:r>
    </w:p>
    <w:p w14:paraId="09F4DFB4" w14:textId="77777777" w:rsidR="00540134" w:rsidRDefault="00F91FDC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52C64397" w14:textId="50EEAD5A" w:rsidR="00C15AAB" w:rsidRDefault="00F91FDC" w:rsidP="00C15AAB">
      <w:pPr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bookmarkStart w:id="3" w:name="_heading=h.1fob9te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lastRenderedPageBreak/>
        <w:t xml:space="preserve">Assessment Requirements for AURETH016 Diagnose and repair complex faults in battery electric vehicle powertrains </w:t>
      </w:r>
      <w:r w:rsidR="00C15AAB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–</w:t>
      </w:r>
      <w:r w:rsidR="008B62BB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FOR PUBLIC REVIEW</w:t>
      </w:r>
      <w:r w:rsidR="00D848A9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</w:t>
      </w:r>
      <w:r w:rsidR="00D848A9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(Friday 30</w:t>
      </w:r>
      <w:r w:rsidR="00D848A9" w:rsidRPr="006825DD"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th</w:t>
      </w:r>
      <w:r w:rsidR="00D848A9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April 2021 – Monday 31</w:t>
      </w:r>
      <w:r w:rsidR="00D848A9" w:rsidRPr="006825DD"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st</w:t>
      </w:r>
      <w:r w:rsidR="00D848A9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May 2021)</w:t>
      </w:r>
    </w:p>
    <w:p w14:paraId="568FCE9F" w14:textId="1B1BEB79" w:rsidR="00540134" w:rsidRDefault="00F91FDC" w:rsidP="00C15AAB">
      <w:pPr>
        <w:pStyle w:val="Heading1"/>
      </w:pPr>
      <w:r>
        <w:t>Performance Evidence</w:t>
      </w:r>
    </w:p>
    <w:p w14:paraId="65F692A9" w14:textId="2259921E" w:rsidR="00540134" w:rsidRDefault="00F91FDC" w:rsidP="008F125C">
      <w:pPr>
        <w:pStyle w:val="BodyText"/>
      </w:pPr>
      <w:r>
        <w:t>The candidate must demonstrate the ability to complete the tasks outlined in the elements, performance criteria and foundation skills of this unit, including evidence of the ability to</w:t>
      </w:r>
      <w:r w:rsidR="00671AC5">
        <w:t>:</w:t>
      </w:r>
    </w:p>
    <w:p w14:paraId="3F65429F" w14:textId="45344C1A" w:rsidR="00540134" w:rsidRDefault="00F91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363"/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iagnose and repair a</w:t>
      </w:r>
      <w:r w:rsidR="00AF0A9E">
        <w:rPr>
          <w:rFonts w:ascii="Times New Roman" w:eastAsia="Times New Roman" w:hAnsi="Times New Roman" w:cs="Times New Roman"/>
          <w:color w:val="000000"/>
          <w:sz w:val="24"/>
          <w:szCs w:val="24"/>
        </w:rPr>
        <w:t>t least one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complex fault</w:t>
      </w:r>
      <w:r w:rsidR="00A93B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 powertrain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each of the different charging systems:</w:t>
      </w:r>
    </w:p>
    <w:p w14:paraId="2AB9B6D0" w14:textId="37CED505" w:rsidR="00540134" w:rsidRDefault="00AF0A9E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1083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="007B03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attery electric vehicle (BEV) </w:t>
      </w:r>
      <w:r w:rsidR="00F91FDC">
        <w:rPr>
          <w:rFonts w:ascii="Times New Roman" w:eastAsia="Times New Roman" w:hAnsi="Times New Roman" w:cs="Times New Roman"/>
          <w:color w:val="000000"/>
          <w:sz w:val="24"/>
          <w:szCs w:val="24"/>
        </w:rPr>
        <w:t>with an AC charging</w:t>
      </w:r>
      <w:r w:rsidR="00A93B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system</w:t>
      </w:r>
      <w:r w:rsidR="00F91F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31A7165D" w14:textId="0A64624E" w:rsidR="00540134" w:rsidRDefault="007B036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1083"/>
      </w:pPr>
      <w:r>
        <w:rPr>
          <w:rFonts w:ascii="Times New Roman" w:eastAsia="Times New Roman" w:hAnsi="Times New Roman" w:cs="Times New Roman"/>
          <w:sz w:val="24"/>
          <w:szCs w:val="24"/>
        </w:rPr>
        <w:t>BEV</w:t>
      </w:r>
      <w:r w:rsidR="00F91F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with a DC charging </w:t>
      </w:r>
      <w:r w:rsidR="00A93B00">
        <w:rPr>
          <w:rFonts w:ascii="Times New Roman" w:eastAsia="Times New Roman" w:hAnsi="Times New Roman" w:cs="Times New Roman"/>
          <w:color w:val="000000"/>
          <w:sz w:val="24"/>
          <w:szCs w:val="24"/>
        </w:rPr>
        <w:t>system</w:t>
      </w:r>
    </w:p>
    <w:p w14:paraId="7211CE97" w14:textId="77777777" w:rsidR="00540134" w:rsidRDefault="00F91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363"/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arry out diagnostic tests during the above for at least one of the following faults:</w:t>
      </w:r>
    </w:p>
    <w:p w14:paraId="302F6AC5" w14:textId="77777777" w:rsidR="00540134" w:rsidRDefault="00F91FDC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1083"/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nsulation faults</w:t>
      </w:r>
    </w:p>
    <w:p w14:paraId="261FE168" w14:textId="5D408AF5" w:rsidR="00540134" w:rsidRDefault="00F91FDC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1083"/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omponent </w:t>
      </w:r>
      <w:r w:rsidR="007B036D">
        <w:rPr>
          <w:rFonts w:ascii="Times New Roman" w:eastAsia="Times New Roman" w:hAnsi="Times New Roman" w:cs="Times New Roman"/>
          <w:color w:val="000000"/>
          <w:sz w:val="24"/>
          <w:szCs w:val="24"/>
        </w:rPr>
        <w:t>faults.</w:t>
      </w:r>
    </w:p>
    <w:p w14:paraId="30172474" w14:textId="77777777" w:rsidR="00540134" w:rsidRDefault="00540134">
      <w:pPr>
        <w:pBdr>
          <w:top w:val="nil"/>
          <w:left w:val="nil"/>
          <w:bottom w:val="nil"/>
          <w:right w:val="nil"/>
          <w:between w:val="nil"/>
        </w:pBdr>
        <w:spacing w:after="120"/>
        <w:ind w:left="10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DE4F89" w14:textId="77777777" w:rsidR="00540134" w:rsidRDefault="00540134">
      <w:pPr>
        <w:pBdr>
          <w:top w:val="nil"/>
          <w:left w:val="nil"/>
          <w:bottom w:val="nil"/>
          <w:right w:val="nil"/>
          <w:between w:val="nil"/>
        </w:pBdr>
        <w:spacing w:after="60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9DE2A2" w14:textId="77777777" w:rsidR="00540134" w:rsidRDefault="00F91FDC">
      <w:pPr>
        <w:pStyle w:val="Heading1"/>
        <w:keepNext w:val="0"/>
        <w:widowControl w:val="0"/>
      </w:pPr>
      <w:r>
        <w:t xml:space="preserve">     </w:t>
      </w:r>
    </w:p>
    <w:p w14:paraId="350C2C9B" w14:textId="77777777" w:rsidR="00540134" w:rsidRDefault="00540134">
      <w:pPr>
        <w:pStyle w:val="Heading1"/>
        <w:keepNext w:val="0"/>
        <w:widowControl w:val="0"/>
      </w:pPr>
    </w:p>
    <w:p w14:paraId="2F18194A" w14:textId="77777777" w:rsidR="00540134" w:rsidRDefault="00540134">
      <w:pPr>
        <w:pStyle w:val="Heading1"/>
        <w:keepNext w:val="0"/>
        <w:widowControl w:val="0"/>
      </w:pPr>
    </w:p>
    <w:p w14:paraId="4A8F03B3" w14:textId="77777777" w:rsidR="00540134" w:rsidRDefault="00540134">
      <w:pPr>
        <w:pStyle w:val="Heading1"/>
        <w:keepNext w:val="0"/>
        <w:widowControl w:val="0"/>
      </w:pPr>
    </w:p>
    <w:p w14:paraId="6B8DBF5E" w14:textId="77777777" w:rsidR="00540134" w:rsidRDefault="00540134">
      <w:pPr>
        <w:pStyle w:val="Heading1"/>
        <w:keepNext w:val="0"/>
        <w:widowControl w:val="0"/>
      </w:pPr>
    </w:p>
    <w:p w14:paraId="37F37515" w14:textId="77777777" w:rsidR="00540134" w:rsidRDefault="00540134">
      <w:pPr>
        <w:pStyle w:val="Heading1"/>
        <w:keepNext w:val="0"/>
        <w:widowControl w:val="0"/>
      </w:pPr>
    </w:p>
    <w:p w14:paraId="11DF6AE4" w14:textId="77777777" w:rsidR="00540134" w:rsidRDefault="00540134">
      <w:pPr>
        <w:pStyle w:val="Heading1"/>
        <w:keepNext w:val="0"/>
        <w:widowControl w:val="0"/>
      </w:pPr>
    </w:p>
    <w:p w14:paraId="43147283" w14:textId="77777777" w:rsidR="00540134" w:rsidRDefault="00540134">
      <w:pPr>
        <w:pStyle w:val="Heading1"/>
        <w:keepNext w:val="0"/>
        <w:widowControl w:val="0"/>
      </w:pPr>
    </w:p>
    <w:p w14:paraId="0279E296" w14:textId="77777777" w:rsidR="00540134" w:rsidRDefault="00540134">
      <w:pPr>
        <w:pStyle w:val="Heading1"/>
        <w:keepNext w:val="0"/>
        <w:widowControl w:val="0"/>
      </w:pPr>
    </w:p>
    <w:p w14:paraId="6222D60B" w14:textId="77777777" w:rsidR="00540134" w:rsidRDefault="00F91FDC">
      <w:pPr>
        <w:pStyle w:val="Heading1"/>
        <w:keepNext w:val="0"/>
        <w:widowControl w:val="0"/>
      </w:pPr>
      <w:r>
        <w:t>Knowledge Evidence</w:t>
      </w:r>
    </w:p>
    <w:p w14:paraId="6D7A5FC6" w14:textId="77777777" w:rsidR="00540134" w:rsidRDefault="00F91FDC" w:rsidP="00C3029B">
      <w:pPr>
        <w:pStyle w:val="BodyText"/>
      </w:pPr>
      <w:r>
        <w:lastRenderedPageBreak/>
        <w:t>The candidate must be able to demonstrate knowledge to complete the tasks outlined in the elements, performance criteria and foundation skills of this unit, including knowledge of:</w:t>
      </w:r>
    </w:p>
    <w:p w14:paraId="0AB931D5" w14:textId="73788F79" w:rsidR="00540134" w:rsidRPr="00C3029B" w:rsidRDefault="00F91FDC" w:rsidP="00C3029B">
      <w:pPr>
        <w:pStyle w:val="BodyText"/>
        <w:numPr>
          <w:ilvl w:val="0"/>
          <w:numId w:val="11"/>
        </w:numPr>
      </w:pPr>
      <w:r w:rsidRPr="00C3029B">
        <w:t xml:space="preserve">methods to locate and interpret information required to diagnose and repair vehicle complex faults in </w:t>
      </w:r>
      <w:r w:rsidR="00AF0A9E" w:rsidRPr="00C3029B">
        <w:t>BEV</w:t>
      </w:r>
      <w:r w:rsidRPr="00C3029B">
        <w:t xml:space="preserve"> powertrains, including:</w:t>
      </w:r>
    </w:p>
    <w:p w14:paraId="7DB97870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information provided by customers and supervisors</w:t>
      </w:r>
    </w:p>
    <w:p w14:paraId="4F4E6C81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manufacturer specific procedures </w:t>
      </w:r>
    </w:p>
    <w:p w14:paraId="0EA5689C" w14:textId="70BDB6CF" w:rsidR="00540134" w:rsidRDefault="00F91FDC" w:rsidP="00C3029B">
      <w:pPr>
        <w:pStyle w:val="BodyText"/>
        <w:numPr>
          <w:ilvl w:val="0"/>
          <w:numId w:val="11"/>
        </w:numPr>
      </w:pPr>
      <w:r>
        <w:t>workplace procedures</w:t>
      </w:r>
      <w:r w:rsidR="00C3029B">
        <w:t xml:space="preserve"> and work health and safety (WHS) requirements relating to diagnosing and repairing </w:t>
      </w:r>
      <w:r w:rsidR="00AF0A9E">
        <w:t>BEV</w:t>
      </w:r>
      <w:r>
        <w:t xml:space="preserve"> powertrain</w:t>
      </w:r>
      <w:r w:rsidR="007B036D">
        <w:t xml:space="preserve">s, </w:t>
      </w:r>
      <w:r>
        <w:t>including:</w:t>
      </w:r>
    </w:p>
    <w:p w14:paraId="7AAAD0AE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establishing the serviceability of tools and equipment</w:t>
      </w:r>
    </w:p>
    <w:p w14:paraId="0614A344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documentation procedures</w:t>
      </w:r>
    </w:p>
    <w:p w14:paraId="60C82B83" w14:textId="77777777" w:rsidR="00540134" w:rsidRPr="00D848A9" w:rsidRDefault="00F91FDC" w:rsidP="00D848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housekeeping procedures, including:</w:t>
      </w:r>
    </w:p>
    <w:p w14:paraId="7A3A2930" w14:textId="77777777" w:rsidR="00540134" w:rsidRPr="008F125C" w:rsidRDefault="00F91FDC" w:rsidP="008F125C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examination of tools and equipment</w:t>
      </w:r>
    </w:p>
    <w:p w14:paraId="244B0628" w14:textId="77777777" w:rsidR="00540134" w:rsidRPr="008F125C" w:rsidRDefault="00F91FDC" w:rsidP="008F125C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storage of equipment</w:t>
      </w:r>
    </w:p>
    <w:p w14:paraId="6D37FFC6" w14:textId="77777777" w:rsidR="00540134" w:rsidRPr="008F125C" w:rsidRDefault="00F91FDC" w:rsidP="008F125C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identification, tagging and isolation of faulty equipment</w:t>
      </w:r>
    </w:p>
    <w:p w14:paraId="185C4791" w14:textId="77777777" w:rsidR="00540134" w:rsidRPr="008F125C" w:rsidRDefault="00F91FDC" w:rsidP="008F125C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safe disposal of materials</w:t>
      </w:r>
    </w:p>
    <w:p w14:paraId="27324A3D" w14:textId="431040C6" w:rsidR="00540134" w:rsidRPr="008F125C" w:rsidRDefault="00F91FDC" w:rsidP="008F125C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recycling procedures</w:t>
      </w:r>
    </w:p>
    <w:p w14:paraId="6191CC5C" w14:textId="5521D3FE" w:rsidR="00C3029B" w:rsidRPr="008F125C" w:rsidRDefault="00C3029B" w:rsidP="008F125C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using specialised tools and equipment </w:t>
      </w:r>
    </w:p>
    <w:p w14:paraId="6E4CFBB8" w14:textId="77777777" w:rsidR="00C3029B" w:rsidRPr="00076D3B" w:rsidRDefault="00C3029B" w:rsidP="00C302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using personal protective equipment (PPE)</w:t>
      </w:r>
    </w:p>
    <w:p w14:paraId="1A61C007" w14:textId="77777777" w:rsidR="00C3029B" w:rsidRPr="00076D3B" w:rsidRDefault="00C3029B" w:rsidP="00C302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using of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fire safety equipment</w:t>
      </w:r>
    </w:p>
    <w:p w14:paraId="33107B86" w14:textId="77777777" w:rsidR="00C3029B" w:rsidRDefault="00C3029B" w:rsidP="00C302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identifying hazards and controlling risks associated with:</w:t>
      </w:r>
    </w:p>
    <w:p w14:paraId="1A5F9940" w14:textId="77777777" w:rsidR="00C3029B" w:rsidRDefault="00C3029B" w:rsidP="00C3029B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working on vehicle high voltages on vehicle electrical systems </w:t>
      </w:r>
    </w:p>
    <w:p w14:paraId="6086F05C" w14:textId="77777777" w:rsidR="00C3029B" w:rsidRDefault="00C3029B" w:rsidP="00C3029B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wearing jewellery while working around high current wiring systems</w:t>
      </w:r>
    </w:p>
    <w:p w14:paraId="6CE26C89" w14:textId="13C51336" w:rsidR="00C3029B" w:rsidRPr="00C3029B" w:rsidRDefault="00C3029B" w:rsidP="00C3029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029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safe manual handling techniques, including those for lifting and moving </w:t>
      </w:r>
      <w:r w:rsidR="00A93B00">
        <w:rPr>
          <w:rFonts w:ascii="Times New Roman" w:eastAsia="Times New Roman" w:hAnsi="Times New Roman" w:cs="Times New Roman"/>
          <w:color w:val="000000"/>
          <w:sz w:val="24"/>
          <w:szCs w:val="24"/>
        </w:rPr>
        <w:t>high voltage (HV)</w:t>
      </w:r>
      <w:r w:rsidR="00A93B00" w:rsidRPr="00C302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93B00">
        <w:rPr>
          <w:rFonts w:ascii="Times New Roman" w:eastAsia="Times New Roman" w:hAnsi="Times New Roman" w:cs="Times New Roman"/>
          <w:color w:val="000000"/>
          <w:sz w:val="24"/>
          <w:szCs w:val="24"/>
        </w:rPr>
        <w:t>rechargeable energy storage systems</w:t>
      </w:r>
    </w:p>
    <w:p w14:paraId="3D27E913" w14:textId="3D13731E" w:rsidR="00540134" w:rsidRDefault="00C3029B" w:rsidP="00C302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 w:rsidRPr="00C3029B">
        <w:rPr>
          <w:rFonts w:ascii="Times New Roman" w:eastAsia="Times New Roman" w:hAnsi="Times New Roman" w:cs="Times New Roman"/>
          <w:color w:val="000000"/>
          <w:sz w:val="24"/>
          <w:szCs w:val="24"/>
        </w:rPr>
        <w:t>understanding workplace first aid equipment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91FDC">
        <w:rPr>
          <w:rFonts w:ascii="Times New Roman" w:eastAsia="Times New Roman" w:hAnsi="Times New Roman" w:cs="Times New Roman"/>
          <w:color w:val="000000"/>
          <w:sz w:val="24"/>
          <w:szCs w:val="24"/>
        </w:rPr>
        <w:t>procedures for minimising risk associated with hazards,</w:t>
      </w:r>
      <w:r w:rsidR="00E82137">
        <w:rPr>
          <w:rFonts w:ascii="Times New Roman" w:hAnsi="Times New Roman" w:cs="Times New Roman"/>
          <w:sz w:val="24"/>
          <w:szCs w:val="24"/>
        </w:rPr>
        <w:t xml:space="preserve"> </w:t>
      </w:r>
      <w:r w:rsidR="00F91FDC">
        <w:rPr>
          <w:rFonts w:ascii="Times New Roman" w:eastAsia="Times New Roman" w:hAnsi="Times New Roman" w:cs="Times New Roman"/>
          <w:color w:val="000000"/>
          <w:sz w:val="24"/>
          <w:szCs w:val="24"/>
        </w:rPr>
        <w:t>including applying electrical safety precautions when:</w:t>
      </w:r>
    </w:p>
    <w:p w14:paraId="3F2547DB" w14:textId="77777777" w:rsidR="00540134" w:rsidRPr="00D848A9" w:rsidRDefault="00F91FDC" w:rsidP="00D848A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using personal protective equipment (PPE), including electrical safety gloves with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1000 volt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rating and Australian standards rated HV insulating mat</w:t>
      </w:r>
    </w:p>
    <w:p w14:paraId="1442811E" w14:textId="77777777" w:rsidR="00540134" w:rsidRPr="00D848A9" w:rsidRDefault="00F91FDC" w:rsidP="00D848A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identifying and using firefighting equipment</w:t>
      </w:r>
    </w:p>
    <w:p w14:paraId="5660063B" w14:textId="77777777" w:rsidR="00540134" w:rsidRPr="00D848A9" w:rsidRDefault="00F91FDC" w:rsidP="00D848A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using the one hand rule</w:t>
      </w:r>
    </w:p>
    <w:p w14:paraId="3CDBF753" w14:textId="77777777" w:rsidR="00540134" w:rsidRPr="00D848A9" w:rsidRDefault="00F91FDC" w:rsidP="00D848A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following live system warning tags and signs</w:t>
      </w:r>
    </w:p>
    <w:p w14:paraId="5DAC0896" w14:textId="77777777" w:rsidR="00540134" w:rsidRPr="00D848A9" w:rsidRDefault="00F91FDC" w:rsidP="00D848A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depowering vehicle</w:t>
      </w:r>
    </w:p>
    <w:p w14:paraId="3CC3723B" w14:textId="60206484" w:rsidR="00076D3B" w:rsidRPr="00D848A9" w:rsidRDefault="00F91FDC" w:rsidP="00D848A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isolating</w:t>
      </w:r>
      <w:r w:rsidR="007B03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HV RESS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electrical supply</w:t>
      </w:r>
    </w:p>
    <w:p w14:paraId="3218CE4C" w14:textId="7C0D52FF" w:rsidR="00540134" w:rsidRPr="00D848A9" w:rsidRDefault="00F91FDC" w:rsidP="00D848A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D3B">
        <w:rPr>
          <w:rFonts w:ascii="Times New Roman" w:eastAsia="Times New Roman" w:hAnsi="Times New Roman" w:cs="Times New Roman"/>
          <w:color w:val="000000"/>
          <w:sz w:val="24"/>
          <w:szCs w:val="24"/>
        </w:rPr>
        <w:t>stabilising vehicle electrical system</w:t>
      </w:r>
    </w:p>
    <w:p w14:paraId="2A2C4981" w14:textId="5D988C92" w:rsidR="00540134" w:rsidRDefault="00F91F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operating principles of </w:t>
      </w:r>
      <w:r w:rsidR="00E82137">
        <w:rPr>
          <w:rFonts w:ascii="Times New Roman" w:eastAsia="Times New Roman" w:hAnsi="Times New Roman" w:cs="Times New Roman"/>
          <w:color w:val="000000"/>
          <w:sz w:val="24"/>
          <w:szCs w:val="24"/>
        </w:rPr>
        <w:t>BEV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components</w:t>
      </w:r>
      <w:r w:rsidR="00076D3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including:</w:t>
      </w:r>
    </w:p>
    <w:p w14:paraId="000C983F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AC power </w:t>
      </w:r>
    </w:p>
    <w:p w14:paraId="7E395FD8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nduction motors </w:t>
      </w:r>
    </w:p>
    <w:p w14:paraId="7A1ED771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river invertors</w:t>
      </w:r>
    </w:p>
    <w:p w14:paraId="0C3C0490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AC/DC and DC/DC power conversion</w:t>
      </w:r>
    </w:p>
    <w:p w14:paraId="7587BB30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 and DC charging systems</w:t>
      </w:r>
    </w:p>
    <w:p w14:paraId="73250716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lectric braking systems </w:t>
      </w:r>
    </w:p>
    <w:p w14:paraId="6E8DD17F" w14:textId="421982EE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HV battery components and architecture</w:t>
      </w:r>
      <w:r w:rsidR="00076D3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including </w:t>
      </w:r>
      <w:r w:rsidR="00A93B00">
        <w:rPr>
          <w:rFonts w:ascii="Times New Roman" w:eastAsia="Times New Roman" w:hAnsi="Times New Roman" w:cs="Times New Roman"/>
          <w:color w:val="000000"/>
          <w:sz w:val="24"/>
          <w:szCs w:val="24"/>
        </w:rPr>
        <w:t>state of charge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SOC</w:t>
      </w:r>
      <w:r w:rsidR="00A93B0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internal component monitoring</w:t>
      </w:r>
    </w:p>
    <w:p w14:paraId="51AAF4BD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HV battery management systems</w:t>
      </w:r>
    </w:p>
    <w:p w14:paraId="267BDD64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HV battery discharge procedures </w:t>
      </w:r>
    </w:p>
    <w:p w14:paraId="78E8F9ED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HV system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precharge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concepts </w:t>
      </w:r>
    </w:p>
    <w:p w14:paraId="1CC8E692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driver assist systems for BEVs</w:t>
      </w:r>
    </w:p>
    <w:p w14:paraId="6242310D" w14:textId="401F3EA4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nfotainment systems in </w:t>
      </w:r>
      <w:r w:rsidR="00671AC5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EV</w:t>
      </w:r>
    </w:p>
    <w:p w14:paraId="20609A8A" w14:textId="4055A171" w:rsidR="00540134" w:rsidRDefault="00F91F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357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diagnostic testing procedures for high voltage traction motors in </w:t>
      </w:r>
      <w:r w:rsidR="00E82137">
        <w:rPr>
          <w:rFonts w:ascii="Times New Roman" w:eastAsia="Times New Roman" w:hAnsi="Times New Roman" w:cs="Times New Roman"/>
          <w:color w:val="000000"/>
          <w:sz w:val="24"/>
          <w:szCs w:val="24"/>
        </w:rPr>
        <w:t>BEVs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including procedures for:</w:t>
      </w:r>
    </w:p>
    <w:p w14:paraId="3515594E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accessing and interpreting scan tool system data, including:</w:t>
      </w:r>
    </w:p>
    <w:p w14:paraId="0F0FCF85" w14:textId="77777777" w:rsidR="00540134" w:rsidRPr="00D848A9" w:rsidRDefault="00F91FDC" w:rsidP="00671AC5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diagnostic trouble codes (DTCs)</w:t>
      </w:r>
    </w:p>
    <w:p w14:paraId="6C98CE0C" w14:textId="77777777" w:rsidR="00540134" w:rsidRPr="00D848A9" w:rsidRDefault="00F91FDC" w:rsidP="00671AC5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live data</w:t>
      </w:r>
    </w:p>
    <w:p w14:paraId="3D258D0F" w14:textId="77777777" w:rsidR="00540134" w:rsidRPr="00D848A9" w:rsidRDefault="00F91FDC" w:rsidP="00671AC5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freeze frame data</w:t>
      </w:r>
    </w:p>
    <w:p w14:paraId="64A14519" w14:textId="77777777" w:rsidR="00540134" w:rsidRPr="00D848A9" w:rsidRDefault="00F91FDC" w:rsidP="00671AC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using diagnostic flow charts</w:t>
      </w:r>
    </w:p>
    <w:p w14:paraId="19E4C952" w14:textId="301F552D" w:rsidR="00540134" w:rsidRPr="00D848A9" w:rsidRDefault="00E82137" w:rsidP="00D848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testing the </w:t>
      </w:r>
      <w:r w:rsidR="00F91FDC">
        <w:rPr>
          <w:rFonts w:ascii="Times New Roman" w:eastAsia="Times New Roman" w:hAnsi="Times New Roman" w:cs="Times New Roman"/>
          <w:color w:val="000000"/>
          <w:sz w:val="24"/>
          <w:szCs w:val="24"/>
        </w:rPr>
        <w:t>electrical system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including</w:t>
      </w:r>
      <w:r w:rsidR="00403E5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90BFE37" w14:textId="77777777" w:rsidR="00540134" w:rsidRPr="00D848A9" w:rsidRDefault="00F91FDC" w:rsidP="00D848A9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accessing electrical terminals and using test probes without damaging connectors, fuse holders or wiring</w:t>
      </w:r>
    </w:p>
    <w:p w14:paraId="781869FE" w14:textId="787D25D5" w:rsidR="00C3029B" w:rsidRPr="00D848A9" w:rsidRDefault="00F91FDC" w:rsidP="00D848A9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determining damage to traction motor</w:t>
      </w:r>
    </w:p>
    <w:p w14:paraId="5C24835B" w14:textId="55A6B91D" w:rsidR="00540134" w:rsidRPr="00D848A9" w:rsidRDefault="00F91FDC" w:rsidP="00D848A9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windings</w:t>
      </w:r>
    </w:p>
    <w:p w14:paraId="7FD0322A" w14:textId="77777777" w:rsidR="00540134" w:rsidRPr="00D848A9" w:rsidRDefault="00F91FDC" w:rsidP="00D848A9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checking insulation resistance of traction motor windings</w:t>
      </w:r>
    </w:p>
    <w:p w14:paraId="71217BFA" w14:textId="77777777" w:rsidR="00540134" w:rsidRPr="00D848A9" w:rsidRDefault="00F91FDC" w:rsidP="00D848A9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checking routing and damage to HV cabling</w:t>
      </w:r>
    </w:p>
    <w:p w14:paraId="2C9E1670" w14:textId="77777777" w:rsidR="00540134" w:rsidRPr="00D848A9" w:rsidRDefault="00F91FDC" w:rsidP="00D848A9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conducting vehicle dynamic and static tests</w:t>
      </w:r>
    </w:p>
    <w:p w14:paraId="47CFA0D3" w14:textId="77777777" w:rsidR="00540134" w:rsidRPr="00D848A9" w:rsidRDefault="00F91FDC" w:rsidP="00D848A9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analysing abnormal noise</w:t>
      </w:r>
    </w:p>
    <w:p w14:paraId="0359AC34" w14:textId="77777777" w:rsidR="00540134" w:rsidRPr="00D848A9" w:rsidRDefault="00F91FDC" w:rsidP="00D848A9">
      <w:pPr>
        <w:keepNext w:val="0"/>
        <w:keepLines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analysing component failure</w:t>
      </w:r>
    </w:p>
    <w:p w14:paraId="222FE96F" w14:textId="1286149B" w:rsidR="00540134" w:rsidRDefault="00F91F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repair procedures for battery electric vehicle powertrains</w:t>
      </w:r>
      <w:r w:rsidR="00403E5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including:</w:t>
      </w:r>
    </w:p>
    <w:p w14:paraId="231B170D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removing and replacing damaged components </w:t>
      </w:r>
    </w:p>
    <w:p w14:paraId="61500B63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emoving and replacing the powertrain </w:t>
      </w:r>
    </w:p>
    <w:p w14:paraId="56D1C19C" w14:textId="546FDE6E" w:rsidR="00540134" w:rsidRDefault="00F91F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ost repair procedures for battery electric vehicle powertrains</w:t>
      </w:r>
      <w:r w:rsidR="00403E5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including</w:t>
      </w:r>
      <w:r w:rsidR="00671AC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7FD660C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DTC clearing procedures </w:t>
      </w:r>
    </w:p>
    <w:p w14:paraId="5F40B52C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hecking for electrical connector mating </w:t>
      </w:r>
    </w:p>
    <w:p w14:paraId="18B692CD" w14:textId="77A58103" w:rsidR="00C3029B" w:rsidRDefault="00403E50" w:rsidP="00403E50">
      <w:p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F91FDC">
        <w:rPr>
          <w:rFonts w:ascii="Times New Roman" w:eastAsia="Times New Roman" w:hAnsi="Times New Roman" w:cs="Times New Roman"/>
          <w:color w:val="000000"/>
          <w:sz w:val="24"/>
          <w:szCs w:val="24"/>
        </w:rPr>
        <w:t>tatic and dynamic performance tests of powertrains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F4C107E" w14:textId="5FF3C9D5" w:rsidR="00540134" w:rsidRDefault="00F91FDC" w:rsidP="00403E50">
      <w:pPr>
        <w:pStyle w:val="Heading1"/>
        <w:keepNext w:val="0"/>
        <w:widowControl w:val="0"/>
      </w:pPr>
      <w:r>
        <w:t>Assessment Conditions</w:t>
      </w:r>
    </w:p>
    <w:p w14:paraId="2692E053" w14:textId="77777777" w:rsidR="00403E50" w:rsidRPr="00403E50" w:rsidRDefault="00403E50" w:rsidP="00403E50"/>
    <w:p w14:paraId="5421AB3B" w14:textId="77777777" w:rsidR="00540134" w:rsidRDefault="00F91FDC" w:rsidP="00C3029B">
      <w:pPr>
        <w:pStyle w:val="BodyText"/>
      </w:pPr>
      <w:r>
        <w:t>Competency is to be assessed in the workplace or a simulated environment that accurately reflects performance in a real workplace setting.</w:t>
      </w:r>
    </w:p>
    <w:p w14:paraId="2AB2E135" w14:textId="77777777" w:rsidR="00540134" w:rsidRDefault="00F91FDC" w:rsidP="00C3029B">
      <w:pPr>
        <w:pStyle w:val="BodyText"/>
      </w:pPr>
      <w:r>
        <w:t>Assessment must include direct observation of tasks.</w:t>
      </w:r>
    </w:p>
    <w:p w14:paraId="2B7681E0" w14:textId="77777777" w:rsidR="00540134" w:rsidRDefault="00F91FDC" w:rsidP="00C3029B">
      <w:pPr>
        <w:pStyle w:val="BodyText"/>
      </w:pPr>
      <w:r>
        <w:t>Where assessment of competency includes third-party evidence, individuals must provide evidence that links them to the diagnosis and repair of complex faults in battery electric vehicle powertrains, e.g. repair orders.</w:t>
      </w:r>
    </w:p>
    <w:p w14:paraId="7C613D1F" w14:textId="77777777" w:rsidR="00540134" w:rsidRDefault="00F91FDC" w:rsidP="00C3029B">
      <w:pPr>
        <w:pStyle w:val="BodyText"/>
      </w:pPr>
      <w:r>
        <w:t>Assessors must verify performance evidence through questioning on skills and knowledge to ensure correct interpretation and application.</w:t>
      </w:r>
    </w:p>
    <w:p w14:paraId="3972CACB" w14:textId="77777777" w:rsidR="00540134" w:rsidRDefault="00F91FDC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following resources must be made available: </w:t>
      </w:r>
    </w:p>
    <w:p w14:paraId="75BAFE67" w14:textId="77777777" w:rsidR="00540134" w:rsidRDefault="00F91F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workplace instructions</w:t>
      </w:r>
    </w:p>
    <w:p w14:paraId="21BEB5C6" w14:textId="77777777" w:rsidR="00540134" w:rsidRDefault="00F91F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AS 5732 Electric vehicle operations: Maintenance and repair</w:t>
      </w:r>
    </w:p>
    <w:p w14:paraId="0B88B4BA" w14:textId="77777777" w:rsidR="001E73DF" w:rsidRPr="001E73DF" w:rsidRDefault="00F91F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manufacturer battery electric vehicle powertrain specifications </w:t>
      </w:r>
    </w:p>
    <w:p w14:paraId="2C502640" w14:textId="0AC13F27" w:rsidR="00540134" w:rsidRDefault="00671A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one</w:t>
      </w:r>
      <w:r w:rsidR="001E7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BEVs with one </w:t>
      </w:r>
      <w:r w:rsidR="00F91FDC">
        <w:rPr>
          <w:rFonts w:ascii="Times New Roman" w:eastAsia="Times New Roman" w:hAnsi="Times New Roman" w:cs="Times New Roman"/>
          <w:color w:val="000000"/>
          <w:sz w:val="24"/>
          <w:szCs w:val="24"/>
        </w:rPr>
        <w:t>complex powertrain fault</w:t>
      </w:r>
      <w:r w:rsidR="001E7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each BEV</w:t>
      </w:r>
      <w:r w:rsidR="00F91F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19D83D5E" w14:textId="77777777" w:rsidR="00540134" w:rsidRDefault="00F91F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bookmarkStart w:id="4" w:name="_heading=h.3znysh7" w:colFirst="0" w:colLast="0"/>
      <w:bookmarkEnd w:id="4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battery electric vehicle powertrain diagnostic equipment, including:</w:t>
      </w:r>
    </w:p>
    <w:p w14:paraId="17B70A01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digital multimeter with CAT III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1000 volt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rating </w:t>
      </w:r>
    </w:p>
    <w:p w14:paraId="64078D72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insulation tester</w:t>
      </w:r>
    </w:p>
    <w:p w14:paraId="10CA3A64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scan tool </w:t>
      </w:r>
    </w:p>
    <w:p w14:paraId="392EB7FD" w14:textId="77777777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oscilloscope </w:t>
      </w:r>
    </w:p>
    <w:p w14:paraId="50553E73" w14:textId="55BCFDE2" w:rsidR="00540134" w:rsidRDefault="00F91F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residual voltage tester, if specified in original equipment </w:t>
      </w:r>
      <w:r w:rsidR="00A93B00">
        <w:rPr>
          <w:rFonts w:ascii="Times New Roman" w:eastAsia="Times New Roman" w:hAnsi="Times New Roman" w:cs="Times New Roman"/>
          <w:color w:val="000000"/>
          <w:sz w:val="24"/>
          <w:szCs w:val="24"/>
        </w:rPr>
        <w:t>manufacturer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(OEM) test requirements </w:t>
      </w:r>
    </w:p>
    <w:p w14:paraId="303CEA10" w14:textId="33F80DC8" w:rsidR="00540134" w:rsidRPr="001E73DF" w:rsidRDefault="00F91FDC" w:rsidP="001E73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tools, equipment and materials appropriate for diagnosing complex faults in battery electric vehicle powertrains.</w:t>
      </w:r>
    </w:p>
    <w:p w14:paraId="2BEC349E" w14:textId="77777777" w:rsidR="00540134" w:rsidRPr="00C3029B" w:rsidRDefault="00F91FDC" w:rsidP="00C3029B">
      <w:pPr>
        <w:pStyle w:val="BodyText"/>
        <w:rPr>
          <w:rStyle w:val="Hyperlink"/>
          <w:color w:val="auto"/>
          <w:u w:val="none"/>
        </w:rPr>
      </w:pPr>
      <w:r w:rsidRPr="00C3029B">
        <w:rPr>
          <w:rStyle w:val="Hyperlink"/>
          <w:color w:val="auto"/>
          <w:u w:val="none"/>
        </w:rPr>
        <w:t>Assessors of this unit must satisfy the requirements for assessors in applicable vocational education and training legislation, frameworks and/or standards.</w:t>
      </w:r>
    </w:p>
    <w:p w14:paraId="1FAB4BD8" w14:textId="77777777" w:rsidR="00540134" w:rsidRDefault="00F91FDC">
      <w:pPr>
        <w:pStyle w:val="Heading1"/>
        <w:keepNext w:val="0"/>
        <w:widowControl w:val="0"/>
      </w:pPr>
      <w:r>
        <w:t>Links</w:t>
      </w:r>
    </w:p>
    <w:p w14:paraId="09896B06" w14:textId="77777777" w:rsidR="00540134" w:rsidRDefault="00F91FDC" w:rsidP="00C3029B">
      <w:pPr>
        <w:pStyle w:val="BodyText"/>
      </w:pPr>
      <w:bookmarkStart w:id="5" w:name="_heading=h.2et92p0" w:colFirst="0" w:colLast="0"/>
      <w:bookmarkEnd w:id="5"/>
      <w:r>
        <w:t>Companion Volume Implementation Guide is found on VETNet: https://vetnet.gov.au/Pages/TrainingDocs.aspx?q=b4278d82-d487-4070-a8c4-78045ec695b1</w:t>
      </w:r>
    </w:p>
    <w:sectPr w:rsidR="005401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8" w:h="16833"/>
      <w:pgMar w:top="1134" w:right="1134" w:bottom="1134" w:left="1134" w:header="992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FB4C2" w14:textId="77777777" w:rsidR="0095365A" w:rsidRDefault="00F91FDC">
      <w:r>
        <w:separator/>
      </w:r>
    </w:p>
  </w:endnote>
  <w:endnote w:type="continuationSeparator" w:id="0">
    <w:p w14:paraId="4BA4ACFC" w14:textId="77777777" w:rsidR="0095365A" w:rsidRDefault="00F91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DDDB3" w14:textId="77777777" w:rsidR="00540134" w:rsidRDefault="0054013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2E9AF" w14:textId="77777777" w:rsidR="00540134" w:rsidRDefault="00F91FDC">
    <w:pPr>
      <w:pBdr>
        <w:top w:val="single" w:sz="4" w:space="1" w:color="000000"/>
      </w:pBdr>
      <w:tabs>
        <w:tab w:val="right" w:pos="9072"/>
      </w:tabs>
      <w:spacing w:before="120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16"/>
        <w:szCs w:val="16"/>
      </w:rPr>
      <w:tab/>
      <w:t xml:space="preserve">Page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PAGE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 w:rsidR="00FA59B3">
      <w:rPr>
        <w:rFonts w:ascii="Times New Roman" w:eastAsia="Times New Roman" w:hAnsi="Times New Roman" w:cs="Times New Roman"/>
        <w:noProof/>
        <w:sz w:val="16"/>
        <w:szCs w:val="16"/>
      </w:rPr>
      <w:t>1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 xml:space="preserve"> of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NUMPAGES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 w:rsidR="00FA59B3">
      <w:rPr>
        <w:rFonts w:ascii="Times New Roman" w:eastAsia="Times New Roman" w:hAnsi="Times New Roman" w:cs="Times New Roman"/>
        <w:noProof/>
        <w:sz w:val="16"/>
        <w:szCs w:val="16"/>
      </w:rPr>
      <w:t>1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ab/>
      <w:t xml:space="preserve"> PwC's Skills for Australia - DRAFT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7ED1" w14:textId="77777777" w:rsidR="00540134" w:rsidRDefault="0054013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51589" w14:textId="77777777" w:rsidR="0095365A" w:rsidRDefault="00F91FDC">
      <w:r>
        <w:separator/>
      </w:r>
    </w:p>
  </w:footnote>
  <w:footnote w:type="continuationSeparator" w:id="0">
    <w:p w14:paraId="6BFC233B" w14:textId="77777777" w:rsidR="0095365A" w:rsidRDefault="00F91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FF8D0" w14:textId="20440E57" w:rsidR="00540134" w:rsidRDefault="00D848A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pict w14:anchorId="73C9D0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003219" o:spid="_x0000_s2050" type="#_x0000_t136" style="position:absolute;margin-left:0;margin-top:0;width:599.55pt;height:7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FDAB3" w14:textId="09365BB5" w:rsidR="00540134" w:rsidRDefault="00D848A9">
    <w:pPr>
      <w:keepNext w:val="0"/>
      <w:keepLines w:val="0"/>
      <w:pBdr>
        <w:bottom w:val="single" w:sz="4" w:space="1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  <w:r>
      <w:rPr>
        <w:noProof/>
      </w:rPr>
      <w:pict w14:anchorId="2CF2AA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003220" o:spid="_x0000_s2051" type="#_x0000_t136" style="position:absolute;margin-left:0;margin-top:0;width:599.55pt;height:7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  <w:r w:rsidR="00F91FDC">
      <w:rPr>
        <w:rFonts w:ascii="Times New Roman" w:eastAsia="Times New Roman" w:hAnsi="Times New Roman" w:cs="Times New Roman"/>
        <w:sz w:val="16"/>
        <w:szCs w:val="16"/>
      </w:rPr>
      <w:t>AURETH016 Diagnose and repair complex faults in battery electric vehicle powertrains</w:t>
    </w:r>
    <w:r w:rsidR="00434E48">
      <w:rPr>
        <w:rFonts w:ascii="Times New Roman" w:eastAsia="Times New Roman" w:hAnsi="Times New Roman" w:cs="Times New Roman"/>
        <w:sz w:val="16"/>
        <w:szCs w:val="16"/>
      </w:rPr>
      <w:t xml:space="preserve"> – For Public Review </w:t>
    </w:r>
    <w:r>
      <w:rPr>
        <w:rFonts w:ascii="Times New Roman" w:eastAsia="Times New Roman" w:hAnsi="Times New Roman" w:cs="Times New Roman"/>
        <w:sz w:val="16"/>
        <w:szCs w:val="16"/>
      </w:rPr>
      <w:t>(Friday 30</w:t>
    </w:r>
    <w:r w:rsidRPr="00D848A9">
      <w:rPr>
        <w:rFonts w:ascii="Times New Roman" w:eastAsia="Times New Roman" w:hAnsi="Times New Roman" w:cs="Times New Roman"/>
        <w:sz w:val="16"/>
        <w:szCs w:val="16"/>
        <w:vertAlign w:val="superscript"/>
      </w:rPr>
      <w:t>th</w:t>
    </w:r>
    <w:r>
      <w:rPr>
        <w:rFonts w:ascii="Times New Roman" w:eastAsia="Times New Roman" w:hAnsi="Times New Roman" w:cs="Times New Roman"/>
        <w:sz w:val="16"/>
        <w:szCs w:val="16"/>
      </w:rPr>
      <w:t xml:space="preserve"> April – Monday 31</w:t>
    </w:r>
    <w:r w:rsidRPr="00D848A9">
      <w:rPr>
        <w:rFonts w:ascii="Times New Roman" w:eastAsia="Times New Roman" w:hAnsi="Times New Roman" w:cs="Times New Roman"/>
        <w:sz w:val="16"/>
        <w:szCs w:val="16"/>
        <w:vertAlign w:val="superscript"/>
      </w:rPr>
      <w:t>st</w:t>
    </w:r>
    <w:r>
      <w:rPr>
        <w:rFonts w:ascii="Times New Roman" w:eastAsia="Times New Roman" w:hAnsi="Times New Roman" w:cs="Times New Roman"/>
        <w:sz w:val="16"/>
        <w:szCs w:val="16"/>
      </w:rPr>
      <w:t xml:space="preserve"> May 2021)</w:t>
    </w:r>
    <w:r w:rsidR="00F91FDC">
      <w:rPr>
        <w:rFonts w:ascii="Times New Roman" w:eastAsia="Times New Roman" w:hAnsi="Times New Roman" w:cs="Times New Roman"/>
        <w:sz w:val="16"/>
        <w:szCs w:val="16"/>
      </w:rPr>
      <w:tab/>
    </w:r>
  </w:p>
  <w:p w14:paraId="61A5E6BB" w14:textId="77777777" w:rsidR="00540134" w:rsidRDefault="00540134">
    <w:pPr>
      <w:keepNext w:val="0"/>
      <w:keepLines w:val="0"/>
      <w:pBdr>
        <w:bottom w:val="none" w:sz="0" w:space="0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2FC25" w14:textId="36F8481E" w:rsidR="00540134" w:rsidRDefault="00D848A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pict w14:anchorId="7FC801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003218" o:spid="_x0000_s2049" type="#_x0000_t136" style="position:absolute;margin-left:0;margin-top:0;width:599.55pt;height:7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4E38"/>
    <w:multiLevelType w:val="multilevel"/>
    <w:tmpl w:val="E360984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18"/>
        <w:szCs w:val="18"/>
      </w:rPr>
    </w:lvl>
    <w:lvl w:ilvl="1">
      <w:start w:val="1"/>
      <w:numFmt w:val="bullet"/>
      <w:lvlText w:val=""/>
      <w:lvlJc w:val="left"/>
      <w:pPr>
        <w:ind w:left="-207" w:firstLine="0"/>
      </w:pPr>
    </w:lvl>
    <w:lvl w:ilvl="2">
      <w:start w:val="1"/>
      <w:numFmt w:val="bullet"/>
      <w:lvlText w:val=""/>
      <w:lvlJc w:val="left"/>
      <w:pPr>
        <w:ind w:left="-207" w:firstLine="0"/>
      </w:pPr>
    </w:lvl>
    <w:lvl w:ilvl="3">
      <w:start w:val="1"/>
      <w:numFmt w:val="bullet"/>
      <w:lvlText w:val=""/>
      <w:lvlJc w:val="left"/>
      <w:pPr>
        <w:ind w:left="-207" w:firstLine="0"/>
      </w:pPr>
    </w:lvl>
    <w:lvl w:ilvl="4">
      <w:start w:val="1"/>
      <w:numFmt w:val="bullet"/>
      <w:lvlText w:val=""/>
      <w:lvlJc w:val="left"/>
      <w:pPr>
        <w:ind w:left="-207" w:firstLine="0"/>
      </w:pPr>
    </w:lvl>
    <w:lvl w:ilvl="5">
      <w:start w:val="1"/>
      <w:numFmt w:val="bullet"/>
      <w:lvlText w:val=""/>
      <w:lvlJc w:val="left"/>
      <w:pPr>
        <w:ind w:left="-207" w:firstLine="0"/>
      </w:pPr>
    </w:lvl>
    <w:lvl w:ilvl="6">
      <w:start w:val="1"/>
      <w:numFmt w:val="bullet"/>
      <w:lvlText w:val=""/>
      <w:lvlJc w:val="left"/>
      <w:pPr>
        <w:ind w:left="-207" w:firstLine="0"/>
      </w:pPr>
    </w:lvl>
    <w:lvl w:ilvl="7">
      <w:start w:val="1"/>
      <w:numFmt w:val="bullet"/>
      <w:lvlText w:val=""/>
      <w:lvlJc w:val="left"/>
      <w:pPr>
        <w:ind w:left="-207" w:firstLine="0"/>
      </w:pPr>
    </w:lvl>
    <w:lvl w:ilvl="8">
      <w:start w:val="1"/>
      <w:numFmt w:val="bullet"/>
      <w:lvlText w:val=""/>
      <w:lvlJc w:val="left"/>
      <w:pPr>
        <w:ind w:left="-207" w:firstLine="0"/>
      </w:pPr>
    </w:lvl>
  </w:abstractNum>
  <w:abstractNum w:abstractNumId="1" w15:restartNumberingAfterBreak="0">
    <w:nsid w:val="1DB841CC"/>
    <w:multiLevelType w:val="multilevel"/>
    <w:tmpl w:val="E698F57E"/>
    <w:lvl w:ilvl="0">
      <w:start w:val="1"/>
      <w:numFmt w:val="bullet"/>
      <w:pStyle w:val="Bullet2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23954E41"/>
    <w:multiLevelType w:val="multilevel"/>
    <w:tmpl w:val="8C68F034"/>
    <w:lvl w:ilvl="0">
      <w:start w:val="1"/>
      <w:numFmt w:val="bullet"/>
      <w:pStyle w:val="ListBullet3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42941F0"/>
    <w:multiLevelType w:val="multilevel"/>
    <w:tmpl w:val="AEF681D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46C35E62"/>
    <w:multiLevelType w:val="multilevel"/>
    <w:tmpl w:val="222C578E"/>
    <w:lvl w:ilvl="0">
      <w:start w:val="1"/>
      <w:numFmt w:val="bullet"/>
      <w:pStyle w:val="ListBullet2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503E1889"/>
    <w:multiLevelType w:val="multilevel"/>
    <w:tmpl w:val="EC5E8C7A"/>
    <w:lvl w:ilvl="0">
      <w:start w:val="1"/>
      <w:numFmt w:val="bullet"/>
      <w:pStyle w:val="List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543370C7"/>
    <w:multiLevelType w:val="multilevel"/>
    <w:tmpl w:val="7B3630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"/>
      <w:lvlJc w:val="left"/>
      <w:pPr>
        <w:ind w:left="-283" w:firstLine="0"/>
      </w:pPr>
    </w:lvl>
    <w:lvl w:ilvl="2">
      <w:start w:val="1"/>
      <w:numFmt w:val="bullet"/>
      <w:lvlText w:val=""/>
      <w:lvlJc w:val="left"/>
      <w:pPr>
        <w:ind w:left="-283" w:firstLine="0"/>
      </w:pPr>
    </w:lvl>
    <w:lvl w:ilvl="3">
      <w:start w:val="1"/>
      <w:numFmt w:val="bullet"/>
      <w:lvlText w:val=""/>
      <w:lvlJc w:val="left"/>
      <w:pPr>
        <w:ind w:left="-283" w:firstLine="0"/>
      </w:pPr>
    </w:lvl>
    <w:lvl w:ilvl="4">
      <w:start w:val="1"/>
      <w:numFmt w:val="bullet"/>
      <w:lvlText w:val=""/>
      <w:lvlJc w:val="left"/>
      <w:pPr>
        <w:ind w:left="-283" w:firstLine="0"/>
      </w:pPr>
    </w:lvl>
    <w:lvl w:ilvl="5">
      <w:start w:val="1"/>
      <w:numFmt w:val="bullet"/>
      <w:lvlText w:val=""/>
      <w:lvlJc w:val="left"/>
      <w:pPr>
        <w:ind w:left="-283" w:firstLine="0"/>
      </w:pPr>
    </w:lvl>
    <w:lvl w:ilvl="6">
      <w:start w:val="1"/>
      <w:numFmt w:val="bullet"/>
      <w:lvlText w:val=""/>
      <w:lvlJc w:val="left"/>
      <w:pPr>
        <w:ind w:left="-283" w:firstLine="0"/>
      </w:pPr>
    </w:lvl>
    <w:lvl w:ilvl="7">
      <w:start w:val="1"/>
      <w:numFmt w:val="bullet"/>
      <w:lvlText w:val=""/>
      <w:lvlJc w:val="left"/>
      <w:pPr>
        <w:ind w:left="-283" w:firstLine="0"/>
      </w:pPr>
    </w:lvl>
    <w:lvl w:ilvl="8">
      <w:start w:val="1"/>
      <w:numFmt w:val="bullet"/>
      <w:lvlText w:val=""/>
      <w:lvlJc w:val="left"/>
      <w:pPr>
        <w:ind w:left="-283" w:firstLine="0"/>
      </w:pPr>
    </w:lvl>
  </w:abstractNum>
  <w:abstractNum w:abstractNumId="7" w15:restartNumberingAfterBreak="0">
    <w:nsid w:val="61344E38"/>
    <w:multiLevelType w:val="multilevel"/>
    <w:tmpl w:val="147AED3E"/>
    <w:lvl w:ilvl="0">
      <w:start w:val="1"/>
      <w:numFmt w:val="bullet"/>
      <w:lvlText w:val="o"/>
      <w:lvlJc w:val="left"/>
      <w:pPr>
        <w:ind w:left="643" w:hanging="360"/>
      </w:pPr>
      <w:rPr>
        <w:rFonts w:ascii="Courier New" w:eastAsia="Courier New" w:hAnsi="Courier New" w:cs="Courier New"/>
        <w:b w:val="0"/>
        <w:i w:val="0"/>
        <w:color w:val="000000"/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67073D08"/>
    <w:multiLevelType w:val="multilevel"/>
    <w:tmpl w:val="435EE4A2"/>
    <w:lvl w:ilvl="0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679F0587"/>
    <w:multiLevelType w:val="multilevel"/>
    <w:tmpl w:val="7422DD84"/>
    <w:lvl w:ilvl="0">
      <w:start w:val="1"/>
      <w:numFmt w:val="bullet"/>
      <w:lvlText w:val="~"/>
      <w:lvlJc w:val="left"/>
      <w:pPr>
        <w:ind w:left="717" w:hanging="360"/>
      </w:pPr>
      <w:rPr>
        <w:rFonts w:ascii="Courier New" w:hAnsi="Courier New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"/>
      <w:lvlJc w:val="left"/>
      <w:pPr>
        <w:ind w:left="74" w:firstLine="0"/>
      </w:pPr>
    </w:lvl>
    <w:lvl w:ilvl="2">
      <w:start w:val="1"/>
      <w:numFmt w:val="bullet"/>
      <w:lvlText w:val=""/>
      <w:lvlJc w:val="left"/>
      <w:pPr>
        <w:ind w:left="74" w:firstLine="0"/>
      </w:pPr>
    </w:lvl>
    <w:lvl w:ilvl="3">
      <w:start w:val="1"/>
      <w:numFmt w:val="bullet"/>
      <w:lvlText w:val=""/>
      <w:lvlJc w:val="left"/>
      <w:pPr>
        <w:ind w:left="74" w:firstLine="0"/>
      </w:pPr>
    </w:lvl>
    <w:lvl w:ilvl="4">
      <w:start w:val="1"/>
      <w:numFmt w:val="bullet"/>
      <w:lvlText w:val=""/>
      <w:lvlJc w:val="left"/>
      <w:pPr>
        <w:ind w:left="74" w:firstLine="0"/>
      </w:pPr>
    </w:lvl>
    <w:lvl w:ilvl="5">
      <w:start w:val="1"/>
      <w:numFmt w:val="bullet"/>
      <w:lvlText w:val=""/>
      <w:lvlJc w:val="left"/>
      <w:pPr>
        <w:ind w:left="74" w:firstLine="0"/>
      </w:pPr>
    </w:lvl>
    <w:lvl w:ilvl="6">
      <w:start w:val="1"/>
      <w:numFmt w:val="bullet"/>
      <w:lvlText w:val=""/>
      <w:lvlJc w:val="left"/>
      <w:pPr>
        <w:ind w:left="74" w:firstLine="0"/>
      </w:pPr>
    </w:lvl>
    <w:lvl w:ilvl="7">
      <w:start w:val="1"/>
      <w:numFmt w:val="bullet"/>
      <w:lvlText w:val=""/>
      <w:lvlJc w:val="left"/>
      <w:pPr>
        <w:ind w:left="74" w:firstLine="0"/>
      </w:pPr>
    </w:lvl>
    <w:lvl w:ilvl="8">
      <w:start w:val="1"/>
      <w:numFmt w:val="bullet"/>
      <w:lvlText w:val=""/>
      <w:lvlJc w:val="left"/>
      <w:pPr>
        <w:ind w:left="74" w:firstLine="0"/>
      </w:pPr>
    </w:lvl>
  </w:abstractNum>
  <w:abstractNum w:abstractNumId="10" w15:restartNumberingAfterBreak="0">
    <w:nsid w:val="75B02966"/>
    <w:multiLevelType w:val="hybridMultilevel"/>
    <w:tmpl w:val="B9C405F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570396"/>
    <w:multiLevelType w:val="multilevel"/>
    <w:tmpl w:val="65108434"/>
    <w:lvl w:ilvl="0">
      <w:start w:val="1"/>
      <w:numFmt w:val="bullet"/>
      <w:pStyle w:val="Bullet1"/>
      <w:lvlText w:val="~"/>
      <w:lvlJc w:val="left"/>
      <w:pPr>
        <w:ind w:left="927" w:hanging="360"/>
      </w:pPr>
      <w:rPr>
        <w:rFonts w:ascii="Arial" w:eastAsia="Arial" w:hAnsi="Arial" w:cs="Arial"/>
        <w:b w:val="0"/>
        <w:i w:val="0"/>
        <w:sz w:val="18"/>
        <w:szCs w:val="1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0"/>
  </w:num>
  <w:num w:numId="9">
    <w:abstractNumId w:val="9"/>
  </w:num>
  <w:num w:numId="10">
    <w:abstractNumId w:val="6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134"/>
    <w:rsid w:val="00066745"/>
    <w:rsid w:val="00076D3B"/>
    <w:rsid w:val="001E73DF"/>
    <w:rsid w:val="00215440"/>
    <w:rsid w:val="002B3778"/>
    <w:rsid w:val="00361AB1"/>
    <w:rsid w:val="003C76A6"/>
    <w:rsid w:val="00403E50"/>
    <w:rsid w:val="00434E48"/>
    <w:rsid w:val="004E7878"/>
    <w:rsid w:val="004F2443"/>
    <w:rsid w:val="00540134"/>
    <w:rsid w:val="005E6463"/>
    <w:rsid w:val="00632281"/>
    <w:rsid w:val="00671AC5"/>
    <w:rsid w:val="007B036D"/>
    <w:rsid w:val="007B1728"/>
    <w:rsid w:val="008B62BB"/>
    <w:rsid w:val="008F125C"/>
    <w:rsid w:val="0095365A"/>
    <w:rsid w:val="00A93B00"/>
    <w:rsid w:val="00AF0A9E"/>
    <w:rsid w:val="00B82FCC"/>
    <w:rsid w:val="00C15AAB"/>
    <w:rsid w:val="00C3029B"/>
    <w:rsid w:val="00D550E4"/>
    <w:rsid w:val="00D848A9"/>
    <w:rsid w:val="00DB687B"/>
    <w:rsid w:val="00E82137"/>
    <w:rsid w:val="00F271B9"/>
    <w:rsid w:val="00F91FDC"/>
    <w:rsid w:val="00FA59B3"/>
    <w:rsid w:val="00FF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146C6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2"/>
        <w:szCs w:val="22"/>
        <w:lang w:val="en-AU" w:eastAsia="en-AU" w:bidi="ar-SA"/>
      </w:rPr>
    </w:rPrDefault>
    <w:pPrDefault>
      <w:pPr>
        <w:keepNext/>
        <w:keepLine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1D8"/>
  </w:style>
  <w:style w:type="paragraph" w:styleId="Heading1">
    <w:name w:val="heading 1"/>
    <w:basedOn w:val="Normal"/>
    <w:next w:val="Normal"/>
    <w:link w:val="Heading1Char"/>
    <w:uiPriority w:val="9"/>
    <w:qFormat/>
    <w:rsid w:val="00664C80"/>
    <w:pPr>
      <w:spacing w:before="360" w:after="60"/>
      <w:outlineLvl w:val="0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240" w:after="120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Lines w:val="0"/>
      <w:spacing w:before="180" w:after="120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Lines w:val="0"/>
      <w:spacing w:before="160" w:after="120"/>
      <w:outlineLvl w:val="3"/>
    </w:pPr>
    <w:rPr>
      <w:rFonts w:ascii="Times New Roman" w:eastAsia="Times New Roman" w:hAnsi="Times New Roman" w:cs="Times New Roman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Lines w:val="0"/>
      <w:spacing w:before="80"/>
      <w:outlineLvl w:val="4"/>
    </w:pPr>
    <w:rPr>
      <w:rFonts w:ascii="Times New Roman" w:eastAsia="Times New Roman" w:hAnsi="Times New Roman" w:cs="Times New Roman"/>
      <w:b/>
      <w:color w:val="918585"/>
      <w:sz w:val="20"/>
      <w:szCs w:val="2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Lines w:val="0"/>
      <w:spacing w:before="60"/>
      <w:outlineLvl w:val="5"/>
    </w:pPr>
    <w:rPr>
      <w:rFonts w:ascii="Times New Roman" w:eastAsia="Times New Roman" w:hAnsi="Times New Roman" w:cs="Times New Roman"/>
      <w:b/>
      <w:color w:val="91858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Lines w:val="0"/>
      <w:spacing w:before="5040"/>
      <w:jc w:val="center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tabs>
        <w:tab w:val="left" w:pos="7230"/>
      </w:tabs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table" w:customStyle="1" w:styleId="a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A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AE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4C80"/>
    <w:rPr>
      <w:rFonts w:ascii="Times New Roman" w:eastAsia="Times New Roman" w:hAnsi="Times New Roman" w:cs="Times New Roman"/>
      <w:b/>
      <w:sz w:val="32"/>
      <w:szCs w:val="32"/>
    </w:rPr>
  </w:style>
  <w:style w:type="paragraph" w:customStyle="1" w:styleId="SuperHeading">
    <w:name w:val="SuperHeading"/>
    <w:basedOn w:val="Normal"/>
    <w:rsid w:val="00132946"/>
    <w:pPr>
      <w:spacing w:before="240" w:after="120"/>
      <w:outlineLvl w:val="0"/>
    </w:pPr>
    <w:rPr>
      <w:rFonts w:ascii="Times New Roman" w:eastAsia="Times New Roman" w:hAnsi="Times New Roman" w:cs="Times New Roman"/>
      <w:b/>
      <w:sz w:val="32"/>
      <w:szCs w:val="20"/>
      <w:lang w:eastAsia="en-US"/>
    </w:rPr>
  </w:style>
  <w:style w:type="paragraph" w:customStyle="1" w:styleId="Bullet1">
    <w:name w:val="Bullet 1"/>
    <w:link w:val="Bullet1Char"/>
    <w:rsid w:val="00132946"/>
    <w:pPr>
      <w:keepNext w:val="0"/>
      <w:keepLines w:val="0"/>
      <w:numPr>
        <w:numId w:val="3"/>
      </w:numPr>
      <w:spacing w:after="40"/>
      <w:ind w:left="357" w:hanging="357"/>
    </w:pPr>
    <w:rPr>
      <w:rFonts w:ascii="Times New Roman" w:hAnsi="Times New Roman"/>
      <w:sz w:val="24"/>
    </w:rPr>
  </w:style>
  <w:style w:type="character" w:customStyle="1" w:styleId="Bullet1Char">
    <w:name w:val="Bullet 1 Char"/>
    <w:basedOn w:val="DefaultParagraphFont"/>
    <w:link w:val="Bullet1"/>
    <w:rsid w:val="00132946"/>
    <w:rPr>
      <w:rFonts w:ascii="Times New Roman" w:hAnsi="Times New Roman"/>
      <w:sz w:val="24"/>
    </w:rPr>
  </w:style>
  <w:style w:type="paragraph" w:customStyle="1" w:styleId="Bullet2">
    <w:name w:val="Bullet 2"/>
    <w:link w:val="Bullet2Char"/>
    <w:rsid w:val="00132946"/>
    <w:pPr>
      <w:numPr>
        <w:numId w:val="4"/>
      </w:numPr>
      <w:spacing w:after="40"/>
    </w:pPr>
    <w:rPr>
      <w:rFonts w:ascii="Times New Roman" w:hAnsi="Times New Roman"/>
      <w:sz w:val="24"/>
    </w:rPr>
  </w:style>
  <w:style w:type="character" w:customStyle="1" w:styleId="Bullet2Char">
    <w:name w:val="Bullet 2 Char"/>
    <w:basedOn w:val="DefaultParagraphFont"/>
    <w:link w:val="Bullet2"/>
    <w:rsid w:val="00132946"/>
    <w:rPr>
      <w:rFonts w:ascii="Times New Roman" w:hAnsi="Times New Roman"/>
      <w:sz w:val="24"/>
    </w:rPr>
  </w:style>
  <w:style w:type="paragraph" w:styleId="BodyText">
    <w:name w:val="Body Text"/>
    <w:link w:val="BodyTextChar"/>
    <w:uiPriority w:val="99"/>
    <w:unhideWhenUsed/>
    <w:rsid w:val="00132946"/>
    <w:pPr>
      <w:spacing w:after="12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32946"/>
    <w:rPr>
      <w:rFonts w:ascii="Times New Roman" w:hAnsi="Times New Roman"/>
      <w:sz w:val="24"/>
    </w:rPr>
  </w:style>
  <w:style w:type="paragraph" w:customStyle="1" w:styleId="SpecialBoldBodyText">
    <w:name w:val="Special Bold Body Text"/>
    <w:link w:val="SpecialBoldBodyTextChar"/>
    <w:rsid w:val="00132946"/>
    <w:pPr>
      <w:spacing w:before="60" w:after="60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ItalicBodyText">
    <w:name w:val="Italic Body Text"/>
    <w:link w:val="ItalicBodyTextChar"/>
    <w:rsid w:val="00132946"/>
    <w:pPr>
      <w:spacing w:before="120" w:after="120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SpecialBoldBodyTextChar">
    <w:name w:val="Special Bold Body Text Char"/>
    <w:basedOn w:val="DefaultParagraphFont"/>
    <w:link w:val="SpecialBoldBodyText"/>
    <w:rsid w:val="00132946"/>
    <w:rPr>
      <w:rFonts w:ascii="Times New Roman" w:eastAsia="Times New Roman" w:hAnsi="Times New Roman" w:cs="Times New Roman"/>
      <w:b/>
      <w:caps/>
      <w:sz w:val="24"/>
      <w:szCs w:val="24"/>
    </w:rPr>
  </w:style>
  <w:style w:type="paragraph" w:styleId="List2">
    <w:name w:val="List 2"/>
    <w:link w:val="List2Char"/>
    <w:uiPriority w:val="99"/>
    <w:unhideWhenUsed/>
    <w:rsid w:val="00431D15"/>
    <w:pPr>
      <w:keepNext w:val="0"/>
      <w:keepLines w:val="0"/>
      <w:spacing w:after="60"/>
      <w:ind w:left="340" w:hanging="340"/>
    </w:pPr>
    <w:rPr>
      <w:rFonts w:ascii="Times New Roman" w:hAnsi="Times New Roman"/>
      <w:sz w:val="24"/>
    </w:rPr>
  </w:style>
  <w:style w:type="character" w:customStyle="1" w:styleId="ItalicBodyTextChar">
    <w:name w:val="Italic Body Text Char"/>
    <w:basedOn w:val="DefaultParagraphFont"/>
    <w:link w:val="ItalicBodyText"/>
    <w:rsid w:val="00132946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List2Char">
    <w:name w:val="List 2 Char"/>
    <w:basedOn w:val="DefaultParagraphFont"/>
    <w:link w:val="List2"/>
    <w:uiPriority w:val="99"/>
    <w:rsid w:val="00431D15"/>
    <w:rPr>
      <w:rFonts w:ascii="Times New Roman" w:hAnsi="Times New Roman"/>
      <w:sz w:val="24"/>
    </w:rPr>
  </w:style>
  <w:style w:type="paragraph" w:customStyle="1" w:styleId="BoldanditalicsList2">
    <w:name w:val="Bold and italics List 2"/>
    <w:link w:val="BoldanditalicsList2Char"/>
    <w:rsid w:val="00132946"/>
    <w:pPr>
      <w:keepNext w:val="0"/>
      <w:keepLines w:val="0"/>
      <w:widowControl w:val="0"/>
      <w:spacing w:after="120"/>
    </w:pPr>
    <w:rPr>
      <w:rFonts w:ascii="Times New Roman" w:hAnsi="Times New Roman"/>
      <w:b/>
      <w:i/>
      <w:sz w:val="24"/>
    </w:rPr>
  </w:style>
  <w:style w:type="paragraph" w:styleId="ListBullet">
    <w:name w:val="List Bullet"/>
    <w:link w:val="ListBulletChar"/>
    <w:uiPriority w:val="99"/>
    <w:unhideWhenUsed/>
    <w:rsid w:val="00132946"/>
    <w:pPr>
      <w:numPr>
        <w:numId w:val="5"/>
      </w:numPr>
      <w:spacing w:after="60"/>
    </w:pPr>
    <w:rPr>
      <w:rFonts w:ascii="Times New Roman" w:hAnsi="Times New Roman"/>
      <w:sz w:val="24"/>
    </w:rPr>
  </w:style>
  <w:style w:type="character" w:customStyle="1" w:styleId="BoldanditalicsList2Char">
    <w:name w:val="Bold and italics List 2 Char"/>
    <w:basedOn w:val="DefaultParagraphFont"/>
    <w:link w:val="BoldanditalicsList2"/>
    <w:rsid w:val="00132946"/>
    <w:rPr>
      <w:rFonts w:ascii="Times New Roman" w:hAnsi="Times New Roman"/>
      <w:b/>
      <w:i/>
      <w:sz w:val="24"/>
    </w:rPr>
  </w:style>
  <w:style w:type="character" w:customStyle="1" w:styleId="ListBulletChar">
    <w:name w:val="List Bullet Char"/>
    <w:basedOn w:val="DefaultParagraphFont"/>
    <w:link w:val="ListBullet"/>
    <w:uiPriority w:val="99"/>
    <w:rsid w:val="00132946"/>
    <w:rPr>
      <w:rFonts w:ascii="Times New Roman" w:hAnsi="Times New Roman"/>
      <w:sz w:val="24"/>
    </w:rPr>
  </w:style>
  <w:style w:type="paragraph" w:styleId="ListBullet2">
    <w:name w:val="List Bullet 2"/>
    <w:link w:val="ListBullet2Char"/>
    <w:uiPriority w:val="99"/>
    <w:unhideWhenUsed/>
    <w:rsid w:val="00132946"/>
    <w:pPr>
      <w:numPr>
        <w:numId w:val="6"/>
      </w:numPr>
      <w:spacing w:after="60"/>
    </w:pPr>
    <w:rPr>
      <w:rFonts w:ascii="Times New Roman" w:hAnsi="Times New Roman"/>
      <w:sz w:val="24"/>
    </w:rPr>
  </w:style>
  <w:style w:type="character" w:customStyle="1" w:styleId="ListBullet2Char">
    <w:name w:val="List Bullet 2 Char"/>
    <w:basedOn w:val="DefaultParagraphFont"/>
    <w:link w:val="ListBullet2"/>
    <w:uiPriority w:val="99"/>
    <w:rsid w:val="00132946"/>
    <w:rPr>
      <w:rFonts w:ascii="Times New Roman" w:hAnsi="Times New Roman"/>
      <w:sz w:val="24"/>
    </w:rPr>
  </w:style>
  <w:style w:type="paragraph" w:styleId="ListBullet3">
    <w:name w:val="List Bullet 3"/>
    <w:link w:val="ListBullet3Char"/>
    <w:uiPriority w:val="99"/>
    <w:unhideWhenUsed/>
    <w:rsid w:val="00132946"/>
    <w:pPr>
      <w:keepNext w:val="0"/>
      <w:keepLines w:val="0"/>
      <w:numPr>
        <w:numId w:val="7"/>
      </w:numPr>
      <w:spacing w:after="60"/>
      <w:ind w:left="998" w:hanging="284"/>
    </w:pPr>
    <w:rPr>
      <w:rFonts w:ascii="Times New Roman" w:hAnsi="Times New Roman"/>
      <w:sz w:val="24"/>
    </w:rPr>
  </w:style>
  <w:style w:type="character" w:customStyle="1" w:styleId="ListBullet3Char">
    <w:name w:val="List Bullet 3 Char"/>
    <w:basedOn w:val="DefaultParagraphFont"/>
    <w:link w:val="ListBullet3"/>
    <w:uiPriority w:val="99"/>
    <w:rsid w:val="00132946"/>
    <w:rPr>
      <w:rFonts w:ascii="Times New Roman" w:hAnsi="Times New Roman"/>
      <w:sz w:val="24"/>
    </w:rPr>
  </w:style>
  <w:style w:type="paragraph" w:customStyle="1" w:styleId="Quotation">
    <w:name w:val="Quotation"/>
    <w:link w:val="QuotationChar"/>
    <w:rsid w:val="009B31D8"/>
    <w:pPr>
      <w:keepNext w:val="0"/>
      <w:keepLines w:val="0"/>
      <w:widowControl w:val="0"/>
      <w:spacing w:after="240" w:line="480" w:lineRule="auto"/>
      <w:ind w:left="624"/>
    </w:pPr>
    <w:rPr>
      <w:rFonts w:ascii="Times New Roman" w:hAnsi="Times New Roman"/>
      <w:i/>
      <w:sz w:val="32"/>
      <w:szCs w:val="32"/>
    </w:rPr>
  </w:style>
  <w:style w:type="character" w:customStyle="1" w:styleId="QuotationChar">
    <w:name w:val="Quotation Char"/>
    <w:basedOn w:val="DefaultParagraphFont"/>
    <w:link w:val="Quotation"/>
    <w:rsid w:val="009B31D8"/>
    <w:rPr>
      <w:rFonts w:ascii="Times New Roman" w:hAnsi="Times New Roman"/>
      <w:i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44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74D5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4D52"/>
    <w:rPr>
      <w:color w:val="605E5C"/>
      <w:shd w:val="clear" w:color="auto" w:fill="E1DFDD"/>
    </w:rPr>
  </w:style>
  <w:style w:type="paragraph" w:styleId="List">
    <w:name w:val="List"/>
    <w:basedOn w:val="Normal"/>
    <w:uiPriority w:val="99"/>
    <w:semiHidden/>
    <w:unhideWhenUsed/>
    <w:rsid w:val="00BA1F79"/>
    <w:pPr>
      <w:ind w:left="283" w:hanging="283"/>
      <w:contextualSpacing/>
    </w:p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JGr+0pLkAzbwtxpdRtDLWl9xRw==">AMUW2mVz99ud22XTpzW9KpJz8mOX1hLPXGmXIpKXP5+mIu8F2Mp4sBAO2frrZt754i8sCHSB0lWFagGOlr1xcTjVIeCeqayMqI9mwz1o9k0ZnWUkG3Hb8R21vC66lVcKxAF816vmYqJRwAiWBGitBWLe3GIzBUVVliHFV6WLFC/HtuP8919JiMbkMHxVia2FQx6LWJM/2Xaf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5E604CCD-3D52-41B4-9266-45E5F2A90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1374</Words>
  <Characters>8705</Characters>
  <Application>Microsoft Office Word</Application>
  <DocSecurity>0</DocSecurity>
  <Lines>232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2021-04-29T03:55:00Z</dcterms:created>
  <dcterms:modified xsi:type="dcterms:W3CDTF">2021-04-29T03:55:00Z</dcterms:modified>
</cp:coreProperties>
</file>